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41D72" w14:textId="179C35AD" w:rsidR="005D18A7" w:rsidRDefault="0017064D" w:rsidP="0017064D">
      <w:pPr>
        <w:jc w:val="center"/>
        <w:rPr>
          <w:rFonts w:cs="B Nazanin"/>
          <w:b/>
          <w:bCs/>
          <w:rtl/>
        </w:rPr>
      </w:pPr>
      <w:r w:rsidRPr="0017064D">
        <w:rPr>
          <w:rFonts w:cs="B Nazanin" w:hint="cs"/>
          <w:b/>
          <w:bCs/>
          <w:rtl/>
        </w:rPr>
        <w:t xml:space="preserve">دستورالعمل </w:t>
      </w:r>
      <w:r w:rsidR="00C9376B">
        <w:rPr>
          <w:rFonts w:cs="B Nazanin" w:hint="cs"/>
          <w:b/>
          <w:bCs/>
          <w:color w:val="000000"/>
          <w:sz w:val="26"/>
          <w:szCs w:val="26"/>
          <w:rtl/>
        </w:rPr>
        <w:t>روش</w:t>
      </w:r>
      <w:r w:rsidRPr="0017064D">
        <w:rPr>
          <w:rFonts w:cs="B Nazanin" w:hint="cs"/>
          <w:b/>
          <w:bCs/>
          <w:color w:val="000000"/>
          <w:sz w:val="26"/>
          <w:szCs w:val="26"/>
          <w:rtl/>
        </w:rPr>
        <w:t xml:space="preserve"> اندازه گیری مقدار استامینوفن با کمک روش رنگ سنجی</w:t>
      </w:r>
    </w:p>
    <w:p w14:paraId="337977F9" w14:textId="77777777" w:rsidR="0017064D" w:rsidRDefault="0017064D" w:rsidP="0017064D">
      <w:pPr>
        <w:rPr>
          <w:rFonts w:cs="B Nazanin"/>
          <w:b/>
          <w:bCs/>
          <w:rtl/>
        </w:rPr>
      </w:pPr>
    </w:p>
    <w:p w14:paraId="4AFB51FE" w14:textId="343021EA" w:rsidR="0017064D" w:rsidRPr="0061703C" w:rsidRDefault="000C52DC" w:rsidP="0017064D">
      <w:pPr>
        <w:rPr>
          <w:rFonts w:cs="B Nazanin"/>
          <w:b/>
          <w:bCs/>
          <w:i/>
          <w:iCs/>
          <w:rtl/>
        </w:rPr>
      </w:pPr>
      <w:r w:rsidRPr="0061703C">
        <w:rPr>
          <w:rFonts w:cs="B Nazanin" w:hint="cs"/>
          <w:b/>
          <w:bCs/>
          <w:i/>
          <w:iCs/>
          <w:rtl/>
        </w:rPr>
        <w:t>مقدمه:</w:t>
      </w:r>
    </w:p>
    <w:p w14:paraId="3A0DBAC8" w14:textId="37331E31" w:rsidR="000C52DC" w:rsidRDefault="000C52DC" w:rsidP="00902DB9">
      <w:pPr>
        <w:jc w:val="both"/>
        <w:rPr>
          <w:rFonts w:cs="B Nazanin"/>
          <w:color w:val="000000"/>
          <w:sz w:val="26"/>
          <w:szCs w:val="26"/>
          <w:rtl/>
        </w:rPr>
      </w:pPr>
      <w:r w:rsidRPr="00E92E29">
        <w:rPr>
          <w:rFonts w:cs="B Nazanin" w:hint="cs"/>
          <w:color w:val="000000"/>
          <w:sz w:val="26"/>
          <w:szCs w:val="26"/>
          <w:rtl/>
        </w:rPr>
        <w:t>استامینوفن یکی از رایج ترین داروهای ضد درد و تب می باشد. اگرچه دوزهای درمانی این دارو امن هست اما مصرف بیش از اندازه ی آن موجب آسیب شدیدی کبدی می گردد.</w:t>
      </w:r>
      <w:r>
        <w:rPr>
          <w:rFonts w:cs="B Nazanin" w:hint="cs"/>
          <w:b/>
          <w:bCs/>
          <w:rtl/>
        </w:rPr>
        <w:t xml:space="preserve"> </w:t>
      </w:r>
      <w:r w:rsidRPr="00E92E29">
        <w:rPr>
          <w:rFonts w:cs="B Nazanin" w:hint="cs"/>
          <w:color w:val="000000"/>
          <w:sz w:val="26"/>
          <w:szCs w:val="26"/>
          <w:rtl/>
        </w:rPr>
        <w:t xml:space="preserve">در درمان مسمومیت با استامینوفن از </w:t>
      </w:r>
      <w:r w:rsidRPr="00E92E29">
        <w:rPr>
          <w:rFonts w:cs="B Nazanin"/>
          <w:color w:val="000000"/>
          <w:sz w:val="26"/>
          <w:szCs w:val="26"/>
          <w:rtl/>
        </w:rPr>
        <w:t>ان استيل سيستئين</w:t>
      </w:r>
      <w:r w:rsidRPr="00E92E29">
        <w:rPr>
          <w:rFonts w:cs="B Nazanin"/>
          <w:color w:val="000000"/>
          <w:sz w:val="26"/>
          <w:szCs w:val="26"/>
        </w:rPr>
        <w:t xml:space="preserve"> </w:t>
      </w:r>
      <w:r w:rsidRPr="00E92E29">
        <w:rPr>
          <w:rFonts w:ascii="Times New Roman" w:hAnsi="Times New Roman" w:cs="Times New Roman"/>
          <w:color w:val="000000"/>
          <w:sz w:val="24"/>
          <w:szCs w:val="24"/>
        </w:rPr>
        <w:t>(NAC)</w:t>
      </w:r>
      <w:r w:rsidRPr="00E92E29">
        <w:rPr>
          <w:rFonts w:cs="B Nazanin"/>
          <w:color w:val="000000"/>
          <w:sz w:val="26"/>
          <w:szCs w:val="26"/>
          <w:rtl/>
        </w:rPr>
        <w:t xml:space="preserve"> </w:t>
      </w:r>
      <w:r w:rsidRPr="00E92E29">
        <w:rPr>
          <w:rFonts w:cs="B Nazanin" w:hint="cs"/>
          <w:color w:val="000000"/>
          <w:sz w:val="26"/>
          <w:szCs w:val="26"/>
          <w:rtl/>
        </w:rPr>
        <w:t xml:space="preserve">استفاده می شود که </w:t>
      </w:r>
      <w:r w:rsidRPr="00E92E29">
        <w:rPr>
          <w:rFonts w:cs="B Nazanin"/>
          <w:color w:val="000000"/>
          <w:sz w:val="26"/>
          <w:szCs w:val="26"/>
          <w:rtl/>
        </w:rPr>
        <w:t xml:space="preserve">يكي از مفيدترين و مؤثرترين آنتي دوت </w:t>
      </w:r>
      <w:r w:rsidRPr="00E92E29">
        <w:rPr>
          <w:rFonts w:cs="B Nazanin" w:hint="cs"/>
          <w:color w:val="000000"/>
          <w:sz w:val="26"/>
          <w:szCs w:val="26"/>
          <w:rtl/>
        </w:rPr>
        <w:t xml:space="preserve">های </w:t>
      </w:r>
      <w:r w:rsidRPr="00E92E29">
        <w:rPr>
          <w:rFonts w:cs="B Nazanin"/>
          <w:color w:val="000000"/>
          <w:sz w:val="26"/>
          <w:szCs w:val="26"/>
          <w:rtl/>
        </w:rPr>
        <w:t>استامينوفن مي باشد؛ مشروط بر آنكه تجويز دارو در زمان مناسب با مقدار كافي و كنترل سرعت تزريق صورت گير</w:t>
      </w:r>
      <w:r w:rsidRPr="00E92E29">
        <w:rPr>
          <w:rFonts w:cs="B Nazanin" w:hint="cs"/>
          <w:color w:val="000000"/>
          <w:sz w:val="26"/>
          <w:szCs w:val="26"/>
          <w:rtl/>
        </w:rPr>
        <w:t>د.</w:t>
      </w:r>
      <w:r>
        <w:rPr>
          <w:rFonts w:cs="B Nazanin" w:hint="cs"/>
          <w:color w:val="000000"/>
          <w:sz w:val="26"/>
          <w:szCs w:val="26"/>
          <w:rtl/>
        </w:rPr>
        <w:t xml:space="preserve"> </w:t>
      </w:r>
      <w:r w:rsidR="007042DE">
        <w:rPr>
          <w:rFonts w:cs="B Nazanin" w:hint="cs"/>
          <w:sz w:val="26"/>
          <w:szCs w:val="26"/>
          <w:rtl/>
        </w:rPr>
        <w:t xml:space="preserve">جهت شناسایی خطر سمیت کبدی </w:t>
      </w:r>
      <w:r w:rsidR="007042DE" w:rsidRPr="00B16BE7">
        <w:rPr>
          <w:rFonts w:cs="B Nazanin" w:hint="cs"/>
          <w:color w:val="000000"/>
          <w:sz w:val="26"/>
          <w:szCs w:val="26"/>
          <w:rtl/>
        </w:rPr>
        <w:t xml:space="preserve">استامینوفن لازم است سطح سرمی استامینوفن  تعیین گردد. </w:t>
      </w:r>
      <w:r w:rsidR="0043415D">
        <w:rPr>
          <w:rFonts w:cs="B Nazanin" w:hint="cs"/>
          <w:color w:val="000000"/>
          <w:sz w:val="26"/>
          <w:szCs w:val="26"/>
          <w:rtl/>
        </w:rPr>
        <w:t>روش</w:t>
      </w:r>
      <w:r w:rsidR="00B16BE7" w:rsidRPr="00B16BE7">
        <w:rPr>
          <w:rFonts w:cs="B Nazanin" w:hint="cs"/>
          <w:color w:val="000000"/>
          <w:sz w:val="26"/>
          <w:szCs w:val="26"/>
          <w:rtl/>
        </w:rPr>
        <w:t xml:space="preserve"> حاضر امکا</w:t>
      </w:r>
      <w:r w:rsidR="0043415D">
        <w:rPr>
          <w:rFonts w:cs="B Nazanin" w:hint="cs"/>
          <w:color w:val="000000"/>
          <w:sz w:val="26"/>
          <w:szCs w:val="26"/>
          <w:rtl/>
        </w:rPr>
        <w:t>ن</w:t>
      </w:r>
      <w:r w:rsidR="00B16BE7" w:rsidRPr="00B16BE7">
        <w:rPr>
          <w:rFonts w:cs="B Nazanin" w:hint="cs"/>
          <w:color w:val="000000"/>
          <w:sz w:val="26"/>
          <w:szCs w:val="26"/>
          <w:rtl/>
        </w:rPr>
        <w:t xml:space="preserve"> تعیین کمی سطح سرمی استامینوفن را میسر می </w:t>
      </w:r>
      <w:r w:rsidR="009E4EF2">
        <w:rPr>
          <w:rFonts w:cs="B Nazanin" w:hint="cs"/>
          <w:color w:val="000000"/>
          <w:sz w:val="26"/>
          <w:szCs w:val="26"/>
          <w:rtl/>
        </w:rPr>
        <w:t>سازد</w:t>
      </w:r>
      <w:r w:rsidR="00B16BE7" w:rsidRPr="00B16BE7">
        <w:rPr>
          <w:rFonts w:cs="B Nazanin" w:hint="cs"/>
          <w:color w:val="000000"/>
          <w:sz w:val="26"/>
          <w:szCs w:val="26"/>
          <w:rtl/>
        </w:rPr>
        <w:t>.</w:t>
      </w:r>
    </w:p>
    <w:p w14:paraId="03E20166" w14:textId="77777777" w:rsidR="00291651" w:rsidRPr="0061703C" w:rsidRDefault="00291651" w:rsidP="00902DB9">
      <w:pPr>
        <w:jc w:val="both"/>
        <w:rPr>
          <w:rFonts w:cs="B Nazanin"/>
          <w:b/>
          <w:bCs/>
          <w:i/>
          <w:iCs/>
          <w:rtl/>
        </w:rPr>
      </w:pPr>
      <w:r w:rsidRPr="0061703C">
        <w:rPr>
          <w:rFonts w:cs="B Nazanin" w:hint="cs"/>
          <w:b/>
          <w:bCs/>
          <w:i/>
          <w:iCs/>
          <w:rtl/>
        </w:rPr>
        <w:t xml:space="preserve">اصول آزمایش: </w:t>
      </w:r>
    </w:p>
    <w:p w14:paraId="31C7D3AA" w14:textId="621339FD" w:rsidR="00B16BE7" w:rsidRDefault="00C8760E" w:rsidP="00902DB9">
      <w:pPr>
        <w:jc w:val="both"/>
        <w:rPr>
          <w:rFonts w:cs="B Nazanin"/>
          <w:color w:val="000000"/>
          <w:sz w:val="26"/>
          <w:szCs w:val="26"/>
          <w:rtl/>
        </w:rPr>
      </w:pPr>
      <w:r>
        <w:rPr>
          <w:rFonts w:cs="B Nazanin" w:hint="cs"/>
          <w:color w:val="000000"/>
          <w:sz w:val="26"/>
          <w:szCs w:val="26"/>
          <w:rtl/>
        </w:rPr>
        <w:t>در روش حاضر 5 نوع محلول تهیه می شود</w:t>
      </w:r>
      <w:r w:rsidR="00EB7BF3">
        <w:rPr>
          <w:rFonts w:cs="B Nazanin" w:hint="cs"/>
          <w:color w:val="000000"/>
          <w:sz w:val="26"/>
          <w:szCs w:val="26"/>
          <w:rtl/>
        </w:rPr>
        <w:t xml:space="preserve">. </w:t>
      </w:r>
      <w:r w:rsidR="00793827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91651" w:rsidRPr="00291651">
        <w:rPr>
          <w:rFonts w:cs="B Nazanin" w:hint="cs"/>
          <w:color w:val="000000"/>
          <w:sz w:val="26"/>
          <w:szCs w:val="26"/>
          <w:rtl/>
        </w:rPr>
        <w:t>بر</w:t>
      </w:r>
      <w:r w:rsidR="00AB4380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91651" w:rsidRPr="00291651">
        <w:rPr>
          <w:rFonts w:cs="B Nazanin" w:hint="cs"/>
          <w:color w:val="000000"/>
          <w:sz w:val="26"/>
          <w:szCs w:val="26"/>
          <w:rtl/>
        </w:rPr>
        <w:t>اساس واکنش های شیمیایی بین محلول</w:t>
      </w:r>
      <w:r>
        <w:rPr>
          <w:rFonts w:cs="B Nazanin" w:hint="cs"/>
          <w:color w:val="000000"/>
          <w:sz w:val="26"/>
          <w:szCs w:val="26"/>
          <w:rtl/>
        </w:rPr>
        <w:t xml:space="preserve">ها </w:t>
      </w:r>
      <w:r w:rsidR="00291651" w:rsidRPr="00291651">
        <w:rPr>
          <w:rFonts w:cs="B Nazanin" w:hint="cs"/>
          <w:color w:val="000000"/>
          <w:sz w:val="26"/>
          <w:szCs w:val="26"/>
          <w:rtl/>
        </w:rPr>
        <w:t>و مولکول استامینوفن</w:t>
      </w:r>
      <w:r w:rsidR="00C0607B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91651" w:rsidRPr="00291651">
        <w:rPr>
          <w:rFonts w:cs="B Nazanin" w:hint="cs"/>
          <w:color w:val="000000"/>
          <w:sz w:val="26"/>
          <w:szCs w:val="26"/>
          <w:rtl/>
        </w:rPr>
        <w:t xml:space="preserve">منجر رنگ زرد </w:t>
      </w:r>
      <w:r>
        <w:rPr>
          <w:rFonts w:cs="B Nazanin" w:hint="cs"/>
          <w:color w:val="000000"/>
          <w:sz w:val="26"/>
          <w:szCs w:val="26"/>
          <w:rtl/>
        </w:rPr>
        <w:t xml:space="preserve">تولید </w:t>
      </w:r>
      <w:r w:rsidR="00C0607B">
        <w:rPr>
          <w:rFonts w:cs="B Nazanin" w:hint="cs"/>
          <w:color w:val="000000"/>
          <w:sz w:val="26"/>
          <w:szCs w:val="26"/>
          <w:rtl/>
        </w:rPr>
        <w:t>می گردد.</w:t>
      </w:r>
      <w:r w:rsidR="00291651" w:rsidRPr="00291651">
        <w:rPr>
          <w:rFonts w:cs="B Nazanin" w:hint="cs"/>
          <w:color w:val="000000"/>
          <w:sz w:val="26"/>
          <w:szCs w:val="26"/>
          <w:rtl/>
        </w:rPr>
        <w:t xml:space="preserve"> </w:t>
      </w:r>
      <w:r w:rsidR="00C0607B">
        <w:rPr>
          <w:rFonts w:cs="B Nazanin" w:hint="cs"/>
          <w:color w:val="000000"/>
          <w:sz w:val="26"/>
          <w:szCs w:val="26"/>
          <w:rtl/>
        </w:rPr>
        <w:t>اساس روش رنگ سنجی است.</w:t>
      </w:r>
    </w:p>
    <w:p w14:paraId="43F12CD8" w14:textId="25C1F67B" w:rsidR="00060805" w:rsidRPr="003C5E8F" w:rsidRDefault="00387165" w:rsidP="00902DB9">
      <w:pPr>
        <w:jc w:val="both"/>
        <w:rPr>
          <w:rFonts w:cs="B Nazanin"/>
          <w:b/>
          <w:bCs/>
          <w:i/>
          <w:iCs/>
          <w:rtl/>
        </w:rPr>
      </w:pPr>
      <w:r w:rsidRPr="003C5E8F">
        <w:rPr>
          <w:rFonts w:cs="B Nazanin"/>
          <w:b/>
          <w:bCs/>
          <w:i/>
          <w:iCs/>
          <w:rtl/>
        </w:rPr>
        <w:t>جمع</w:t>
      </w:r>
      <w:r w:rsidRPr="003C5E8F">
        <w:rPr>
          <w:rFonts w:cs="B Nazanin" w:hint="cs"/>
          <w:b/>
          <w:bCs/>
          <w:i/>
          <w:iCs/>
          <w:rtl/>
        </w:rPr>
        <w:t xml:space="preserve"> </w:t>
      </w:r>
      <w:r w:rsidRPr="003C5E8F">
        <w:rPr>
          <w:rFonts w:cs="B Nazanin"/>
          <w:b/>
          <w:bCs/>
          <w:i/>
          <w:iCs/>
          <w:rtl/>
        </w:rPr>
        <w:t>آوری و نگه داری نمونه</w:t>
      </w:r>
      <w:r w:rsidRPr="003C5E8F">
        <w:rPr>
          <w:rFonts w:cs="B Nazanin"/>
          <w:b/>
          <w:bCs/>
          <w:i/>
          <w:iCs/>
        </w:rPr>
        <w:t>:</w:t>
      </w:r>
    </w:p>
    <w:p w14:paraId="03FBE9D9" w14:textId="4FCCE100" w:rsidR="00387165" w:rsidRDefault="00362E3E" w:rsidP="00902DB9">
      <w:pPr>
        <w:jc w:val="both"/>
        <w:rPr>
          <w:rFonts w:cs="B Nazanin"/>
          <w:color w:val="000000"/>
          <w:sz w:val="26"/>
          <w:szCs w:val="26"/>
          <w:rtl/>
        </w:rPr>
      </w:pPr>
      <w:r>
        <w:rPr>
          <w:rFonts w:cs="B Nazanin" w:hint="cs"/>
          <w:color w:val="000000"/>
          <w:sz w:val="26"/>
          <w:szCs w:val="26"/>
          <w:rtl/>
        </w:rPr>
        <w:t>بیمار نیاز به ناشتا ندا</w:t>
      </w:r>
      <w:r w:rsidR="00817DC5">
        <w:rPr>
          <w:rFonts w:cs="B Nazanin" w:hint="cs"/>
          <w:color w:val="000000"/>
          <w:sz w:val="26"/>
          <w:szCs w:val="26"/>
          <w:rtl/>
        </w:rPr>
        <w:t>ر</w:t>
      </w:r>
      <w:r>
        <w:rPr>
          <w:rFonts w:cs="B Nazanin" w:hint="cs"/>
          <w:color w:val="000000"/>
          <w:sz w:val="26"/>
          <w:szCs w:val="26"/>
          <w:rtl/>
        </w:rPr>
        <w:t xml:space="preserve">د. نمونه 4 ساعت پس از مصرف دارو اخذ شود. </w:t>
      </w:r>
      <w:r w:rsidR="00387165" w:rsidRPr="00387165">
        <w:rPr>
          <w:rFonts w:cs="B Nazanin" w:hint="cs"/>
          <w:color w:val="000000"/>
          <w:sz w:val="26"/>
          <w:szCs w:val="26"/>
          <w:rtl/>
        </w:rPr>
        <w:t>جهت تعیین مقدار استامینوفن، نمونه سرم لازم بوده که تا زمان آنالیز می بایست در فریزر منفی 20 درجه سانتی گراد نگه داری شود.</w:t>
      </w:r>
      <w:r w:rsidR="00957D71">
        <w:rPr>
          <w:rFonts w:cs="B Nazanin" w:hint="cs"/>
          <w:color w:val="000000"/>
          <w:sz w:val="26"/>
          <w:szCs w:val="26"/>
          <w:rtl/>
        </w:rPr>
        <w:t xml:space="preserve"> به دلیل اهمیت حجم نمونه، لازم است تا با کمک سمپلر 500 میکرولیتر سرم استفاده گردد.</w:t>
      </w:r>
    </w:p>
    <w:p w14:paraId="720BC611" w14:textId="48BA6B8B" w:rsidR="00EC5454" w:rsidRDefault="00EC5454" w:rsidP="00902DB9">
      <w:pPr>
        <w:jc w:val="both"/>
        <w:rPr>
          <w:rFonts w:cs="B Nazanin"/>
          <w:b/>
          <w:bCs/>
          <w:rtl/>
        </w:rPr>
      </w:pPr>
      <w:r w:rsidRPr="00EC5454">
        <w:rPr>
          <w:rFonts w:cs="B Nazanin"/>
          <w:b/>
          <w:bCs/>
          <w:rtl/>
        </w:rPr>
        <w:t>نگه داری و پایداری</w:t>
      </w:r>
      <w:r>
        <w:rPr>
          <w:rFonts w:cs="B Nazanin" w:hint="cs"/>
          <w:b/>
          <w:bCs/>
          <w:rtl/>
        </w:rPr>
        <w:t xml:space="preserve"> محلول ها:</w:t>
      </w:r>
    </w:p>
    <w:p w14:paraId="14C78631" w14:textId="2D09230D" w:rsidR="00576369" w:rsidRDefault="00EC5454" w:rsidP="00902DB9">
      <w:pPr>
        <w:jc w:val="both"/>
        <w:rPr>
          <w:rFonts w:cs="B Nazanin"/>
          <w:color w:val="000000"/>
          <w:sz w:val="26"/>
          <w:szCs w:val="26"/>
          <w:rtl/>
        </w:rPr>
      </w:pPr>
      <w:r w:rsidRPr="00EC5454">
        <w:rPr>
          <w:rFonts w:cs="B Nazanin" w:hint="cs"/>
          <w:color w:val="000000"/>
          <w:sz w:val="26"/>
          <w:szCs w:val="26"/>
          <w:rtl/>
        </w:rPr>
        <w:t xml:space="preserve">محلول ها به مدت 6 ماه در دمای محیط (23 درجه سانتی گراد) پایدار است. در صورتیکه </w:t>
      </w:r>
      <w:r w:rsidR="00087517">
        <w:rPr>
          <w:rFonts w:cs="B Nazanin" w:hint="cs"/>
          <w:color w:val="000000"/>
          <w:sz w:val="26"/>
          <w:szCs w:val="26"/>
          <w:rtl/>
        </w:rPr>
        <w:t xml:space="preserve">معمولا </w:t>
      </w:r>
      <w:r w:rsidRPr="00EC5454">
        <w:rPr>
          <w:rFonts w:cs="B Nazanin" w:hint="cs"/>
          <w:color w:val="000000"/>
          <w:sz w:val="26"/>
          <w:szCs w:val="26"/>
          <w:rtl/>
        </w:rPr>
        <w:t>دما</w:t>
      </w:r>
      <w:r w:rsidR="00087517">
        <w:rPr>
          <w:rFonts w:cs="B Nazanin" w:hint="cs"/>
          <w:color w:val="000000"/>
          <w:sz w:val="26"/>
          <w:szCs w:val="26"/>
          <w:rtl/>
        </w:rPr>
        <w:t>ی</w:t>
      </w:r>
      <w:r w:rsidRPr="00EC5454">
        <w:rPr>
          <w:rFonts w:cs="B Nazanin" w:hint="cs"/>
          <w:color w:val="000000"/>
          <w:sz w:val="26"/>
          <w:szCs w:val="26"/>
          <w:rtl/>
        </w:rPr>
        <w:t xml:space="preserve"> محیط بالاتر است، لازم است محلول ها در یخچال نگه داری گردد. لازم به ذکر است محلول استامینوفن در برابر نور و دما ناپایدار است و در یخچال و به دور از نور نگه داری شود.</w:t>
      </w:r>
    </w:p>
    <w:p w14:paraId="605EC7D1" w14:textId="77777777" w:rsidR="004E4488" w:rsidRDefault="004E4488" w:rsidP="00902DB9">
      <w:pPr>
        <w:jc w:val="both"/>
        <w:rPr>
          <w:rFonts w:cs="B Nazanin"/>
          <w:color w:val="000000"/>
          <w:sz w:val="26"/>
          <w:szCs w:val="26"/>
          <w:rtl/>
        </w:rPr>
      </w:pPr>
    </w:p>
    <w:p w14:paraId="05831B0E" w14:textId="5535FF16" w:rsidR="00A15023" w:rsidRPr="004E4488" w:rsidRDefault="00073827" w:rsidP="00902DB9">
      <w:pPr>
        <w:jc w:val="both"/>
        <w:rPr>
          <w:rFonts w:cs="B Nazanin"/>
          <w:b/>
          <w:bCs/>
          <w:i/>
          <w:iCs/>
          <w:rtl/>
        </w:rPr>
      </w:pPr>
      <w:r w:rsidRPr="004E4488">
        <w:rPr>
          <w:rFonts w:cs="B Nazanin" w:hint="cs"/>
          <w:b/>
          <w:bCs/>
          <w:i/>
          <w:iCs/>
          <w:rtl/>
        </w:rPr>
        <w:t xml:space="preserve">روش کار: </w:t>
      </w:r>
    </w:p>
    <w:p w14:paraId="2F8A6D4B" w14:textId="02F95E50" w:rsidR="00073827" w:rsidRDefault="003D4A01" w:rsidP="00902DB9">
      <w:pPr>
        <w:pStyle w:val="ListParagraph"/>
        <w:numPr>
          <w:ilvl w:val="0"/>
          <w:numId w:val="3"/>
        </w:numPr>
        <w:jc w:val="both"/>
        <w:rPr>
          <w:rFonts w:cs="B Nazanin"/>
          <w:color w:val="000000"/>
          <w:sz w:val="26"/>
          <w:szCs w:val="26"/>
        </w:rPr>
      </w:pPr>
      <w:r w:rsidRPr="009B3AA9">
        <w:rPr>
          <w:rFonts w:cs="B Nazanin" w:hint="cs"/>
          <w:color w:val="000000"/>
          <w:sz w:val="26"/>
          <w:szCs w:val="26"/>
          <w:rtl/>
        </w:rPr>
        <w:t>500</w:t>
      </w:r>
      <w:r w:rsidR="009B3AA9">
        <w:rPr>
          <w:rFonts w:cs="B Nazanin" w:hint="cs"/>
          <w:color w:val="000000"/>
          <w:sz w:val="26"/>
          <w:szCs w:val="26"/>
          <w:rtl/>
        </w:rPr>
        <w:t xml:space="preserve"> </w:t>
      </w:r>
      <w:r w:rsidR="00FD3117" w:rsidRPr="009B3AA9">
        <w:rPr>
          <w:rFonts w:cs="B Nazanin" w:hint="cs"/>
          <w:color w:val="000000"/>
          <w:sz w:val="26"/>
          <w:szCs w:val="26"/>
          <w:rtl/>
        </w:rPr>
        <w:t>میکرو لیتر نمونه سرم</w:t>
      </w:r>
      <w:r w:rsidR="00BF1D78">
        <w:rPr>
          <w:rFonts w:cs="B Nazanin" w:hint="cs"/>
          <w:color w:val="000000"/>
          <w:sz w:val="26"/>
          <w:szCs w:val="26"/>
          <w:rtl/>
        </w:rPr>
        <w:t xml:space="preserve"> های سرم</w:t>
      </w:r>
      <w:r w:rsidR="00FD3117" w:rsidRPr="009B3AA9">
        <w:rPr>
          <w:rFonts w:cs="B Nazanin" w:hint="cs"/>
          <w:color w:val="000000"/>
          <w:sz w:val="26"/>
          <w:szCs w:val="26"/>
          <w:rtl/>
        </w:rPr>
        <w:t xml:space="preserve"> را به لوله آزمایش منتقل کرده و 1000 میکرو لیتر از محلول 1  را به آن اضافه می نماییم</w:t>
      </w:r>
      <w:r w:rsidR="00A14008" w:rsidRPr="009B3AA9">
        <w:rPr>
          <w:rFonts w:cs="B Nazanin" w:hint="cs"/>
          <w:color w:val="000000"/>
          <w:sz w:val="26"/>
          <w:szCs w:val="26"/>
          <w:rtl/>
        </w:rPr>
        <w:t>.</w:t>
      </w:r>
      <w:r w:rsidR="00CB2471">
        <w:rPr>
          <w:rFonts w:cs="B Nazanin"/>
          <w:color w:val="000000"/>
          <w:sz w:val="26"/>
          <w:szCs w:val="26"/>
        </w:rPr>
        <w:t xml:space="preserve"> </w:t>
      </w:r>
      <w:r w:rsidR="00CB2471">
        <w:rPr>
          <w:rFonts w:cs="B Nazanin" w:hint="cs"/>
          <w:color w:val="000000"/>
          <w:sz w:val="26"/>
          <w:szCs w:val="26"/>
          <w:rtl/>
        </w:rPr>
        <w:t xml:space="preserve"> </w:t>
      </w:r>
    </w:p>
    <w:p w14:paraId="4063D4B4" w14:textId="1BC0D7EE" w:rsidR="00BF1D78" w:rsidRDefault="005A2CB6" w:rsidP="00902DB9">
      <w:pPr>
        <w:pStyle w:val="ListParagraph"/>
        <w:numPr>
          <w:ilvl w:val="0"/>
          <w:numId w:val="3"/>
        </w:numPr>
        <w:jc w:val="both"/>
        <w:rPr>
          <w:rFonts w:cs="B Nazanin"/>
          <w:color w:val="000000"/>
          <w:sz w:val="26"/>
          <w:szCs w:val="26"/>
        </w:rPr>
      </w:pPr>
      <w:r>
        <w:rPr>
          <w:rFonts w:cs="B Nazanin" w:hint="cs"/>
          <w:color w:val="000000"/>
          <w:sz w:val="26"/>
          <w:szCs w:val="26"/>
          <w:rtl/>
        </w:rPr>
        <w:t xml:space="preserve">نمونه ها را به مدت 30 ثانیه ورتکس کرده و </w:t>
      </w:r>
      <w:r w:rsidR="0052135A">
        <w:rPr>
          <w:rFonts w:cs="B Nazanin" w:hint="cs"/>
          <w:color w:val="000000"/>
          <w:sz w:val="26"/>
          <w:szCs w:val="26"/>
          <w:rtl/>
        </w:rPr>
        <w:t xml:space="preserve">به مدت 10 دقیقه </w:t>
      </w:r>
      <w:r>
        <w:rPr>
          <w:rFonts w:cs="B Nazanin" w:hint="cs"/>
          <w:color w:val="000000"/>
          <w:sz w:val="26"/>
          <w:szCs w:val="26"/>
          <w:rtl/>
        </w:rPr>
        <w:t>با سرعت 50</w:t>
      </w:r>
      <w:r w:rsidR="00961522">
        <w:rPr>
          <w:rFonts w:cs="B Nazanin" w:hint="cs"/>
          <w:color w:val="000000"/>
          <w:sz w:val="26"/>
          <w:szCs w:val="26"/>
          <w:rtl/>
        </w:rPr>
        <w:t>0</w:t>
      </w:r>
      <w:r>
        <w:rPr>
          <w:rFonts w:cs="B Nazanin" w:hint="cs"/>
          <w:color w:val="000000"/>
          <w:sz w:val="26"/>
          <w:szCs w:val="26"/>
          <w:rtl/>
        </w:rPr>
        <w:t>0 دور بر دقیقه سانتر</w:t>
      </w:r>
      <w:r w:rsidR="006231AF">
        <w:rPr>
          <w:rFonts w:cs="B Nazanin" w:hint="cs"/>
          <w:color w:val="000000"/>
          <w:sz w:val="26"/>
          <w:szCs w:val="26"/>
          <w:rtl/>
        </w:rPr>
        <w:t>ی</w:t>
      </w:r>
      <w:r>
        <w:rPr>
          <w:rFonts w:cs="B Nazanin" w:hint="cs"/>
          <w:color w:val="000000"/>
          <w:sz w:val="26"/>
          <w:szCs w:val="26"/>
          <w:rtl/>
        </w:rPr>
        <w:t>فیوژ نمایید و 1000 میکرولیتر از لایه رویی را به لولهای آزمایش جدید منتقل نمایید</w:t>
      </w:r>
    </w:p>
    <w:p w14:paraId="724F2967" w14:textId="40B19354" w:rsidR="005A2CB6" w:rsidRDefault="005A2CB6" w:rsidP="00902DB9">
      <w:pPr>
        <w:pStyle w:val="ListParagraph"/>
        <w:numPr>
          <w:ilvl w:val="0"/>
          <w:numId w:val="3"/>
        </w:numPr>
        <w:jc w:val="both"/>
        <w:rPr>
          <w:rFonts w:cs="B Nazanin"/>
          <w:color w:val="000000"/>
          <w:sz w:val="26"/>
          <w:szCs w:val="26"/>
        </w:rPr>
      </w:pPr>
      <w:r>
        <w:rPr>
          <w:rFonts w:cs="B Nazanin" w:hint="cs"/>
          <w:color w:val="000000"/>
          <w:sz w:val="26"/>
          <w:szCs w:val="26"/>
          <w:rtl/>
        </w:rPr>
        <w:t xml:space="preserve">به هر لوله به ترتیب 500 میکرولیتر از محلول 2 ، 1000 میکرولیتر از محلول 3 و 1000 میکرولیتر از محلول 4 را اضافه نمایید و به مدت </w:t>
      </w:r>
      <w:r w:rsidR="00E86DC9">
        <w:rPr>
          <w:rFonts w:cs="B Nazanin" w:hint="cs"/>
          <w:color w:val="000000"/>
          <w:sz w:val="26"/>
          <w:szCs w:val="26"/>
          <w:rtl/>
        </w:rPr>
        <w:t>5</w:t>
      </w:r>
      <w:r>
        <w:rPr>
          <w:rFonts w:cs="B Nazanin" w:hint="cs"/>
          <w:color w:val="000000"/>
          <w:sz w:val="26"/>
          <w:szCs w:val="26"/>
          <w:rtl/>
        </w:rPr>
        <w:t xml:space="preserve"> دقیقه منتظر بمانید. </w:t>
      </w:r>
    </w:p>
    <w:p w14:paraId="43C2F1F0" w14:textId="51C2082F" w:rsidR="00961522" w:rsidRDefault="00961522" w:rsidP="00902DB9">
      <w:pPr>
        <w:pStyle w:val="ListParagraph"/>
        <w:numPr>
          <w:ilvl w:val="0"/>
          <w:numId w:val="3"/>
        </w:numPr>
        <w:jc w:val="both"/>
        <w:rPr>
          <w:rFonts w:cs="B Nazanin"/>
          <w:color w:val="000000"/>
          <w:sz w:val="26"/>
          <w:szCs w:val="26"/>
        </w:rPr>
      </w:pPr>
      <w:r>
        <w:rPr>
          <w:rFonts w:cs="B Nazanin" w:hint="cs"/>
          <w:color w:val="000000"/>
          <w:sz w:val="26"/>
          <w:szCs w:val="26"/>
          <w:rtl/>
        </w:rPr>
        <w:lastRenderedPageBreak/>
        <w:t>به لوله ها 1000 میکرولیتر از محلول 5 اضافه نمایید و نمونه ها را</w:t>
      </w:r>
      <w:r w:rsidR="0052135A">
        <w:rPr>
          <w:rFonts w:cs="B Nazanin" w:hint="cs"/>
          <w:color w:val="000000"/>
          <w:sz w:val="26"/>
          <w:szCs w:val="26"/>
          <w:rtl/>
        </w:rPr>
        <w:t xml:space="preserve"> به مدت 10 دقیقه</w:t>
      </w:r>
      <w:r>
        <w:rPr>
          <w:rFonts w:cs="B Nazanin" w:hint="cs"/>
          <w:color w:val="000000"/>
          <w:sz w:val="26"/>
          <w:szCs w:val="26"/>
          <w:rtl/>
        </w:rPr>
        <w:t xml:space="preserve"> با سرعت 5000 دور بر دقیقه سانتر</w:t>
      </w:r>
      <w:r w:rsidR="006231AF">
        <w:rPr>
          <w:rFonts w:cs="B Nazanin" w:hint="cs"/>
          <w:color w:val="000000"/>
          <w:sz w:val="26"/>
          <w:szCs w:val="26"/>
          <w:rtl/>
        </w:rPr>
        <w:t>ی</w:t>
      </w:r>
      <w:r>
        <w:rPr>
          <w:rFonts w:cs="B Nazanin" w:hint="cs"/>
          <w:color w:val="000000"/>
          <w:sz w:val="26"/>
          <w:szCs w:val="26"/>
          <w:rtl/>
        </w:rPr>
        <w:t>فیوژ نمایید.</w:t>
      </w:r>
    </w:p>
    <w:p w14:paraId="3FEAE81C" w14:textId="77777777" w:rsidR="00F30739" w:rsidRDefault="00A54EAD" w:rsidP="00902DB9">
      <w:pPr>
        <w:ind w:left="360"/>
        <w:jc w:val="both"/>
        <w:rPr>
          <w:rFonts w:cs="B Nazanin"/>
          <w:color w:val="000000"/>
          <w:sz w:val="26"/>
          <w:szCs w:val="26"/>
          <w:rtl/>
        </w:rPr>
      </w:pPr>
      <w:r>
        <w:rPr>
          <w:rFonts w:cs="B Nazanin" w:hint="cs"/>
          <w:color w:val="000000"/>
          <w:sz w:val="26"/>
          <w:szCs w:val="26"/>
          <w:rtl/>
        </w:rPr>
        <w:t xml:space="preserve">جذب نمونه در طول موج 430 نانومتر قرائت شود. </w:t>
      </w:r>
    </w:p>
    <w:p w14:paraId="72D73D34" w14:textId="19CE567A" w:rsidR="00F30739" w:rsidRPr="004E4488" w:rsidRDefault="00F30739" w:rsidP="00902DB9">
      <w:pPr>
        <w:jc w:val="both"/>
        <w:rPr>
          <w:rFonts w:cs="B Nazanin"/>
          <w:b/>
          <w:bCs/>
          <w:i/>
          <w:iCs/>
          <w:rtl/>
        </w:rPr>
      </w:pPr>
      <w:r w:rsidRPr="004E4488">
        <w:rPr>
          <w:rFonts w:cs="B Nazanin" w:hint="cs"/>
          <w:b/>
          <w:bCs/>
          <w:i/>
          <w:iCs/>
          <w:rtl/>
        </w:rPr>
        <w:t>تفسیر نتایج:</w:t>
      </w:r>
    </w:p>
    <w:p w14:paraId="53CA05F3" w14:textId="7A037CCA" w:rsidR="00A54EAD" w:rsidRDefault="00A54EAD" w:rsidP="00902DB9">
      <w:pPr>
        <w:ind w:left="360"/>
        <w:jc w:val="both"/>
        <w:rPr>
          <w:rFonts w:cs="B Nazanin"/>
          <w:color w:val="000000"/>
          <w:sz w:val="26"/>
          <w:szCs w:val="26"/>
          <w:rtl/>
        </w:rPr>
      </w:pPr>
      <w:r>
        <w:rPr>
          <w:rFonts w:cs="B Nazanin" w:hint="cs"/>
          <w:color w:val="000000"/>
          <w:sz w:val="26"/>
          <w:szCs w:val="26"/>
          <w:rtl/>
        </w:rPr>
        <w:t>ظهور رنگ زرد تایید کننده وجود استامینوفن می باشد که بین شدت رنگ و غلظت دارو رابطه مستقیم وجود دارد.</w:t>
      </w:r>
    </w:p>
    <w:p w14:paraId="5CB6DFE6" w14:textId="57BBFEA0" w:rsidR="00F30739" w:rsidRPr="004E4488" w:rsidRDefault="00F30739" w:rsidP="00902DB9">
      <w:pPr>
        <w:jc w:val="both"/>
        <w:rPr>
          <w:rFonts w:cs="B Nazanin"/>
          <w:b/>
          <w:bCs/>
          <w:i/>
          <w:iCs/>
          <w:rtl/>
        </w:rPr>
      </w:pPr>
      <w:r w:rsidRPr="004E4488">
        <w:rPr>
          <w:rFonts w:cs="B Nazanin" w:hint="cs"/>
          <w:b/>
          <w:bCs/>
          <w:i/>
          <w:iCs/>
          <w:rtl/>
        </w:rPr>
        <w:t>حد تشخیص و اندازه گیری:</w:t>
      </w:r>
    </w:p>
    <w:p w14:paraId="589E74EB" w14:textId="26285962" w:rsidR="00F30739" w:rsidRDefault="00F30739" w:rsidP="00902DB9">
      <w:pPr>
        <w:jc w:val="both"/>
        <w:rPr>
          <w:rFonts w:cs="B Nazanin"/>
          <w:color w:val="000000"/>
          <w:sz w:val="26"/>
          <w:szCs w:val="26"/>
          <w:rtl/>
        </w:rPr>
      </w:pPr>
      <w:r w:rsidRPr="00BD592E">
        <w:rPr>
          <w:rFonts w:cs="B Nazanin" w:hint="cs"/>
          <w:color w:val="000000"/>
          <w:sz w:val="26"/>
          <w:szCs w:val="26"/>
          <w:rtl/>
        </w:rPr>
        <w:t xml:space="preserve">حد تشخیص </w:t>
      </w:r>
      <w:r w:rsidR="00C2263C">
        <w:rPr>
          <w:rFonts w:cs="B Nazanin" w:hint="cs"/>
          <w:color w:val="000000"/>
          <w:sz w:val="26"/>
          <w:szCs w:val="26"/>
          <w:rtl/>
        </w:rPr>
        <w:t>روش</w:t>
      </w:r>
      <w:r w:rsidRPr="00BD592E">
        <w:rPr>
          <w:rFonts w:cs="B Nazanin" w:hint="cs"/>
          <w:color w:val="000000"/>
          <w:sz w:val="26"/>
          <w:szCs w:val="26"/>
          <w:rtl/>
        </w:rPr>
        <w:t xml:space="preserve"> 10 میلی گرم بر لیتر و حد اندازه گیری 30 میلی گرم بر لیتر</w:t>
      </w:r>
      <w:r w:rsidRPr="00A765A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765A3" w:rsidRPr="00A765A3">
        <w:rPr>
          <w:rFonts w:cs="B Nazanin" w:hint="cs"/>
          <w:color w:val="000000"/>
          <w:sz w:val="26"/>
          <w:szCs w:val="26"/>
          <w:rtl/>
        </w:rPr>
        <w:t>می باشد. در محدوده 5 تا 300 میلی گرم بر لیتر نتایج خطی می باشد.</w:t>
      </w:r>
    </w:p>
    <w:p w14:paraId="4DAC11BB" w14:textId="49F9ADFA" w:rsidR="00A765A3" w:rsidRPr="004E4488" w:rsidRDefault="00A765A3" w:rsidP="00902DB9">
      <w:pPr>
        <w:jc w:val="both"/>
        <w:rPr>
          <w:rFonts w:cs="B Nazanin"/>
          <w:b/>
          <w:bCs/>
          <w:i/>
          <w:iCs/>
          <w:rtl/>
        </w:rPr>
      </w:pPr>
      <w:r w:rsidRPr="004E4488">
        <w:rPr>
          <w:rFonts w:cs="B Nazanin" w:hint="cs"/>
          <w:b/>
          <w:bCs/>
          <w:i/>
          <w:iCs/>
          <w:rtl/>
        </w:rPr>
        <w:t>تداخلات:</w:t>
      </w:r>
    </w:p>
    <w:p w14:paraId="0BD9D4C6" w14:textId="7C274E98" w:rsidR="00A765A3" w:rsidRDefault="00A765A3" w:rsidP="00902DB9">
      <w:pPr>
        <w:pStyle w:val="ListParagraph"/>
        <w:numPr>
          <w:ilvl w:val="0"/>
          <w:numId w:val="4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چربی بالا، همولیز، کراتینین بالا و اوره بالا بر نتایج تاثیر قابل توجههی ندارد.</w:t>
      </w:r>
    </w:p>
    <w:p w14:paraId="7EBEECD7" w14:textId="7D90FA4C" w:rsidR="00905EEF" w:rsidRDefault="00A765A3" w:rsidP="00902DB9">
      <w:pPr>
        <w:jc w:val="both"/>
        <w:rPr>
          <w:rFonts w:cs="B Nazanin"/>
          <w:color w:val="000000"/>
          <w:sz w:val="26"/>
          <w:szCs w:val="26"/>
          <w:rtl/>
        </w:rPr>
      </w:pPr>
      <w:r w:rsidRPr="00A765A3">
        <w:rPr>
          <w:rFonts w:cs="B Nazanin" w:hint="cs"/>
          <w:color w:val="000000"/>
          <w:sz w:val="26"/>
          <w:szCs w:val="26"/>
          <w:rtl/>
        </w:rPr>
        <w:t>داروها</w:t>
      </w:r>
      <w:r w:rsidR="00905EEF">
        <w:rPr>
          <w:rFonts w:cs="B Nazanin" w:hint="cs"/>
          <w:color w:val="000000"/>
          <w:sz w:val="26"/>
          <w:szCs w:val="26"/>
          <w:rtl/>
        </w:rPr>
        <w:t>ی</w:t>
      </w:r>
      <w:r w:rsidRPr="00A765A3">
        <w:rPr>
          <w:rFonts w:cs="B Nazanin" w:hint="cs"/>
          <w:color w:val="000000"/>
          <w:sz w:val="26"/>
          <w:szCs w:val="26"/>
          <w:rtl/>
        </w:rPr>
        <w:t xml:space="preserve"> زیر تاثیر مهمی برنتایج ندارد: </w:t>
      </w:r>
    </w:p>
    <w:p w14:paraId="754CCA41" w14:textId="7D81FC74" w:rsidR="00A765A3" w:rsidRPr="00A765A3" w:rsidRDefault="00C35056" w:rsidP="00902DB9">
      <w:pPr>
        <w:jc w:val="both"/>
        <w:rPr>
          <w:rFonts w:cs="B Nazanin"/>
          <w:color w:val="000000"/>
          <w:sz w:val="26"/>
          <w:szCs w:val="26"/>
          <w:rtl/>
        </w:rPr>
      </w:pPr>
      <w:r w:rsidRPr="00905EEF">
        <w:rPr>
          <w:rFonts w:cs="B Nazanin" w:hint="cs"/>
          <w:color w:val="000000"/>
          <w:sz w:val="26"/>
          <w:szCs w:val="26"/>
          <w:rtl/>
        </w:rPr>
        <w:t>آسپرین</w:t>
      </w:r>
      <w:r>
        <w:rPr>
          <w:rFonts w:cs="B Nazanin" w:hint="cs"/>
          <w:color w:val="000000"/>
          <w:sz w:val="26"/>
          <w:szCs w:val="26"/>
          <w:rtl/>
        </w:rPr>
        <w:t xml:space="preserve">، </w:t>
      </w:r>
      <w:r w:rsidRPr="00905EEF">
        <w:rPr>
          <w:rFonts w:cs="B Nazanin" w:hint="cs"/>
          <w:color w:val="000000"/>
          <w:sz w:val="26"/>
          <w:szCs w:val="26"/>
          <w:rtl/>
        </w:rPr>
        <w:t>ستریزین</w:t>
      </w:r>
      <w:r>
        <w:rPr>
          <w:rFonts w:cs="B Nazanin" w:hint="cs"/>
          <w:color w:val="000000"/>
          <w:sz w:val="26"/>
          <w:szCs w:val="26"/>
          <w:rtl/>
        </w:rPr>
        <w:t xml:space="preserve">، </w:t>
      </w:r>
      <w:r w:rsidRPr="00905EEF">
        <w:rPr>
          <w:rFonts w:cs="B Nazanin" w:hint="cs"/>
          <w:color w:val="000000"/>
          <w:sz w:val="26"/>
          <w:szCs w:val="26"/>
          <w:rtl/>
        </w:rPr>
        <w:t>نورتریپتیلین</w:t>
      </w:r>
      <w:r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FB0442" w:rsidRPr="00905EEF">
        <w:rPr>
          <w:rFonts w:cs="B Nazanin" w:hint="cs"/>
          <w:color w:val="000000"/>
          <w:sz w:val="26"/>
          <w:szCs w:val="26"/>
          <w:rtl/>
        </w:rPr>
        <w:t>لاموتریژین</w:t>
      </w:r>
      <w:r w:rsidR="00FB0442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5B50AD" w:rsidRPr="00905EEF">
        <w:rPr>
          <w:rFonts w:cs="B Nazanin" w:hint="cs"/>
          <w:color w:val="000000"/>
          <w:sz w:val="26"/>
          <w:szCs w:val="26"/>
          <w:rtl/>
        </w:rPr>
        <w:t>کلونازپام</w:t>
      </w:r>
      <w:r w:rsidR="005B50AD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240A72" w:rsidRPr="00905EEF">
        <w:rPr>
          <w:rFonts w:cs="B Nazanin" w:hint="cs"/>
          <w:color w:val="000000"/>
          <w:sz w:val="26"/>
          <w:szCs w:val="26"/>
          <w:rtl/>
        </w:rPr>
        <w:t>کلردیازپوکساید</w:t>
      </w:r>
      <w:r w:rsidR="00240A72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565159" w:rsidRPr="00905EEF">
        <w:rPr>
          <w:rFonts w:cs="B Nazanin" w:hint="cs"/>
          <w:color w:val="000000"/>
          <w:sz w:val="26"/>
          <w:szCs w:val="26"/>
          <w:rtl/>
        </w:rPr>
        <w:t>فلوکستین</w:t>
      </w:r>
      <w:r w:rsidR="00565159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CE5AD1" w:rsidRPr="00905EEF">
        <w:rPr>
          <w:rFonts w:cs="B Nazanin" w:hint="cs"/>
          <w:color w:val="000000"/>
          <w:sz w:val="26"/>
          <w:szCs w:val="26"/>
          <w:rtl/>
        </w:rPr>
        <w:t>آلپرازولام</w:t>
      </w:r>
      <w:r w:rsidR="00CE5AD1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CE5AD1" w:rsidRPr="00905EEF">
        <w:rPr>
          <w:rFonts w:cs="B Nazanin" w:hint="cs"/>
          <w:color w:val="000000"/>
          <w:sz w:val="26"/>
          <w:szCs w:val="26"/>
          <w:rtl/>
        </w:rPr>
        <w:t>آموکسی سیلین</w:t>
      </w:r>
      <w:r w:rsidR="00CE5AD1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064DED" w:rsidRPr="00905EEF">
        <w:rPr>
          <w:rFonts w:cs="B Nazanin" w:hint="cs"/>
          <w:color w:val="000000"/>
          <w:sz w:val="26"/>
          <w:szCs w:val="26"/>
          <w:rtl/>
        </w:rPr>
        <w:t>سرترالین</w:t>
      </w:r>
      <w:r w:rsidR="00064DED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7B2C19" w:rsidRPr="00905EEF">
        <w:rPr>
          <w:rFonts w:cs="B Nazanin" w:hint="cs"/>
          <w:color w:val="000000"/>
          <w:sz w:val="26"/>
          <w:szCs w:val="26"/>
          <w:rtl/>
        </w:rPr>
        <w:t>فنوباربیتال</w:t>
      </w:r>
      <w:r w:rsidR="007B2C19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D92786" w:rsidRPr="00905EEF">
        <w:rPr>
          <w:rFonts w:cs="B Nazanin" w:hint="cs"/>
          <w:color w:val="000000"/>
          <w:sz w:val="26"/>
          <w:szCs w:val="26"/>
          <w:rtl/>
        </w:rPr>
        <w:t>دیکلوفناک</w:t>
      </w:r>
      <w:r w:rsidR="00D92786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383B2C" w:rsidRPr="00905EEF">
        <w:rPr>
          <w:rFonts w:cs="B Nazanin" w:hint="cs"/>
          <w:color w:val="000000"/>
          <w:sz w:val="26"/>
          <w:szCs w:val="26"/>
          <w:rtl/>
        </w:rPr>
        <w:t>اگزازپام</w:t>
      </w:r>
      <w:r w:rsidR="00B5047A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B5047A" w:rsidRPr="00905EEF">
        <w:rPr>
          <w:rFonts w:cs="B Nazanin" w:hint="cs"/>
          <w:color w:val="000000"/>
          <w:sz w:val="26"/>
          <w:szCs w:val="26"/>
          <w:rtl/>
        </w:rPr>
        <w:t>سدیم والپروات</w:t>
      </w:r>
      <w:r w:rsidR="00B5047A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B5047A" w:rsidRPr="00905EEF">
        <w:rPr>
          <w:rFonts w:cs="B Nazanin" w:hint="cs"/>
          <w:color w:val="000000"/>
          <w:sz w:val="26"/>
          <w:szCs w:val="26"/>
          <w:rtl/>
        </w:rPr>
        <w:t>کوئیتاپین</w:t>
      </w:r>
      <w:r w:rsidR="00B5047A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B67966" w:rsidRPr="00905EEF">
        <w:rPr>
          <w:rFonts w:cs="B Nazanin" w:hint="cs"/>
          <w:color w:val="000000"/>
          <w:sz w:val="26"/>
          <w:szCs w:val="26"/>
          <w:rtl/>
        </w:rPr>
        <w:t>سیتالوپرام</w:t>
      </w:r>
      <w:r w:rsidR="00B67966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526146" w:rsidRPr="00905EEF">
        <w:rPr>
          <w:rFonts w:cs="B Nazanin" w:hint="cs"/>
          <w:color w:val="000000"/>
          <w:sz w:val="26"/>
          <w:szCs w:val="26"/>
          <w:rtl/>
        </w:rPr>
        <w:t>آمی تریپتیلین</w:t>
      </w:r>
      <w:r w:rsidR="00526146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F20EAD" w:rsidRPr="00905EEF">
        <w:rPr>
          <w:rFonts w:cs="B Nazanin" w:hint="cs"/>
          <w:color w:val="000000"/>
          <w:sz w:val="26"/>
          <w:szCs w:val="26"/>
          <w:rtl/>
        </w:rPr>
        <w:t>متفورمین</w:t>
      </w:r>
      <w:r w:rsidR="00905EEF">
        <w:rPr>
          <w:rFonts w:cs="B Nazanin" w:hint="cs"/>
          <w:color w:val="000000"/>
          <w:sz w:val="26"/>
          <w:szCs w:val="26"/>
          <w:rtl/>
        </w:rPr>
        <w:t>.</w:t>
      </w:r>
    </w:p>
    <w:p w14:paraId="72ACF771" w14:textId="77777777" w:rsidR="00A765A3" w:rsidRDefault="00A765A3" w:rsidP="00902DB9">
      <w:pPr>
        <w:jc w:val="both"/>
        <w:rPr>
          <w:rFonts w:cs="B Nazanin"/>
          <w:color w:val="000000"/>
          <w:sz w:val="26"/>
          <w:szCs w:val="26"/>
          <w:rtl/>
        </w:rPr>
      </w:pPr>
    </w:p>
    <w:p w14:paraId="0D4F8D08" w14:textId="78B83066" w:rsidR="00A5223B" w:rsidRPr="00A5223B" w:rsidRDefault="00002074" w:rsidP="00902DB9">
      <w:pPr>
        <w:jc w:val="both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تاکید می گردد که </w:t>
      </w:r>
      <w:r w:rsidR="008852D3">
        <w:rPr>
          <w:rFonts w:cs="B Nazanin" w:hint="cs"/>
          <w:b/>
          <w:bCs/>
          <w:color w:val="000000"/>
          <w:sz w:val="26"/>
          <w:szCs w:val="26"/>
          <w:rtl/>
        </w:rPr>
        <w:t xml:space="preserve">در این روش هیچگونه کیت شیمیایی خرید و فروش نمی شود و کار ارائه شده خروجی یک طرح خاتمه یافته محصول محور دانشگاه علوم پزشکی اصفهان می باشد. </w:t>
      </w:r>
      <w:r w:rsidR="00A5223B" w:rsidRPr="00A5223B">
        <w:rPr>
          <w:rFonts w:cs="B Nazanin"/>
          <w:b/>
          <w:bCs/>
          <w:color w:val="000000"/>
          <w:sz w:val="26"/>
          <w:szCs w:val="26"/>
          <w:rtl/>
        </w:rPr>
        <w:t>محلول سازی ها و روش کار در جلسه حضوری به تفضیل ارائه و آموزش داده خواهد شد، شماره تماس دکتر بدیع بستان: ۰۹۱۱۸۷۲۲۲۹۰</w:t>
      </w:r>
    </w:p>
    <w:p w14:paraId="1FF913E7" w14:textId="77777777" w:rsidR="00F30739" w:rsidRDefault="00F30739" w:rsidP="00902DB9">
      <w:pPr>
        <w:jc w:val="both"/>
        <w:rPr>
          <w:rFonts w:cs="B Nazanin"/>
          <w:color w:val="000000"/>
          <w:sz w:val="26"/>
          <w:szCs w:val="26"/>
          <w:rtl/>
        </w:rPr>
      </w:pPr>
    </w:p>
    <w:p w14:paraId="73114EA8" w14:textId="77777777" w:rsidR="00F30739" w:rsidRPr="00A54EAD" w:rsidRDefault="00F30739" w:rsidP="00902DB9">
      <w:pPr>
        <w:ind w:left="360"/>
        <w:jc w:val="both"/>
        <w:rPr>
          <w:rFonts w:cs="B Nazanin"/>
          <w:color w:val="000000"/>
          <w:sz w:val="26"/>
          <w:szCs w:val="26"/>
        </w:rPr>
      </w:pPr>
    </w:p>
    <w:p w14:paraId="79A59C0A" w14:textId="77777777" w:rsidR="00FC3E36" w:rsidRPr="00291651" w:rsidRDefault="00FC3E36" w:rsidP="00902DB9">
      <w:pPr>
        <w:jc w:val="both"/>
        <w:rPr>
          <w:rFonts w:cs="B Nazanin"/>
          <w:color w:val="000000"/>
          <w:sz w:val="26"/>
          <w:szCs w:val="26"/>
        </w:rPr>
      </w:pPr>
    </w:p>
    <w:sectPr w:rsidR="00FC3E36" w:rsidRPr="00291651" w:rsidSect="005D18A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0DB"/>
    <w:multiLevelType w:val="hybridMultilevel"/>
    <w:tmpl w:val="4B74FB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3A04"/>
    <w:multiLevelType w:val="hybridMultilevel"/>
    <w:tmpl w:val="6D806314"/>
    <w:lvl w:ilvl="0" w:tplc="25BAA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96CAB"/>
    <w:multiLevelType w:val="hybridMultilevel"/>
    <w:tmpl w:val="B00EB652"/>
    <w:lvl w:ilvl="0" w:tplc="4C68A5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B67F1"/>
    <w:multiLevelType w:val="hybridMultilevel"/>
    <w:tmpl w:val="93602F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18010">
    <w:abstractNumId w:val="2"/>
  </w:num>
  <w:num w:numId="2" w16cid:durableId="301623850">
    <w:abstractNumId w:val="1"/>
  </w:num>
  <w:num w:numId="3" w16cid:durableId="408964589">
    <w:abstractNumId w:val="3"/>
  </w:num>
  <w:num w:numId="4" w16cid:durableId="730426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5E"/>
    <w:rsid w:val="00002074"/>
    <w:rsid w:val="00060805"/>
    <w:rsid w:val="00064DED"/>
    <w:rsid w:val="00073827"/>
    <w:rsid w:val="00087517"/>
    <w:rsid w:val="000B543F"/>
    <w:rsid w:val="000C52DC"/>
    <w:rsid w:val="00117334"/>
    <w:rsid w:val="00136018"/>
    <w:rsid w:val="0017064D"/>
    <w:rsid w:val="00240A72"/>
    <w:rsid w:val="0025208C"/>
    <w:rsid w:val="00291651"/>
    <w:rsid w:val="00362E3E"/>
    <w:rsid w:val="00383B2C"/>
    <w:rsid w:val="00387165"/>
    <w:rsid w:val="003C5E8F"/>
    <w:rsid w:val="003D4A01"/>
    <w:rsid w:val="003E6A19"/>
    <w:rsid w:val="0043415D"/>
    <w:rsid w:val="004B597F"/>
    <w:rsid w:val="004E4488"/>
    <w:rsid w:val="00514AF8"/>
    <w:rsid w:val="0052135A"/>
    <w:rsid w:val="00526146"/>
    <w:rsid w:val="00565159"/>
    <w:rsid w:val="00576369"/>
    <w:rsid w:val="005A2CB6"/>
    <w:rsid w:val="005B50AD"/>
    <w:rsid w:val="005D18A7"/>
    <w:rsid w:val="005D2EC8"/>
    <w:rsid w:val="005F7783"/>
    <w:rsid w:val="0061703C"/>
    <w:rsid w:val="006231AF"/>
    <w:rsid w:val="00657396"/>
    <w:rsid w:val="006C0F66"/>
    <w:rsid w:val="007042DE"/>
    <w:rsid w:val="00781379"/>
    <w:rsid w:val="00793827"/>
    <w:rsid w:val="007B2C19"/>
    <w:rsid w:val="007F02C8"/>
    <w:rsid w:val="00817DC5"/>
    <w:rsid w:val="00860A1E"/>
    <w:rsid w:val="00873A87"/>
    <w:rsid w:val="008852D3"/>
    <w:rsid w:val="00902DB9"/>
    <w:rsid w:val="00905EEF"/>
    <w:rsid w:val="00957D71"/>
    <w:rsid w:val="00961522"/>
    <w:rsid w:val="009B3AA9"/>
    <w:rsid w:val="009B4C7F"/>
    <w:rsid w:val="009E095D"/>
    <w:rsid w:val="009E4EF2"/>
    <w:rsid w:val="00A14008"/>
    <w:rsid w:val="00A15023"/>
    <w:rsid w:val="00A5223B"/>
    <w:rsid w:val="00A54EAD"/>
    <w:rsid w:val="00A765A3"/>
    <w:rsid w:val="00AB4380"/>
    <w:rsid w:val="00B16BE7"/>
    <w:rsid w:val="00B256C2"/>
    <w:rsid w:val="00B25EE3"/>
    <w:rsid w:val="00B41ACE"/>
    <w:rsid w:val="00B5047A"/>
    <w:rsid w:val="00B67966"/>
    <w:rsid w:val="00BD592E"/>
    <w:rsid w:val="00BF028A"/>
    <w:rsid w:val="00BF1D78"/>
    <w:rsid w:val="00C03362"/>
    <w:rsid w:val="00C0607B"/>
    <w:rsid w:val="00C2263C"/>
    <w:rsid w:val="00C35056"/>
    <w:rsid w:val="00C8760E"/>
    <w:rsid w:val="00C9376B"/>
    <w:rsid w:val="00CB2471"/>
    <w:rsid w:val="00CB7B20"/>
    <w:rsid w:val="00CE5AD1"/>
    <w:rsid w:val="00D417B0"/>
    <w:rsid w:val="00D92786"/>
    <w:rsid w:val="00E71A3B"/>
    <w:rsid w:val="00E86DC9"/>
    <w:rsid w:val="00EA465E"/>
    <w:rsid w:val="00EB7BF3"/>
    <w:rsid w:val="00EC5454"/>
    <w:rsid w:val="00F20EAD"/>
    <w:rsid w:val="00F30739"/>
    <w:rsid w:val="00F663C6"/>
    <w:rsid w:val="00FB0442"/>
    <w:rsid w:val="00FC3E36"/>
    <w:rsid w:val="00FD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F9433"/>
  <w15:chartTrackingRefBased/>
  <w15:docId w15:val="{AF86D0A0-8158-49B2-A9AD-7F8FFEC8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toxicology2</dc:creator>
  <cp:keywords/>
  <dc:description/>
  <cp:lastModifiedBy>Maryam Esmaeili</cp:lastModifiedBy>
  <cp:revision>2</cp:revision>
  <dcterms:created xsi:type="dcterms:W3CDTF">2026-04-22T04:31:00Z</dcterms:created>
  <dcterms:modified xsi:type="dcterms:W3CDTF">2026-04-22T04:31:00Z</dcterms:modified>
</cp:coreProperties>
</file>